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D1" w:rsidRPr="00F7167C" w:rsidRDefault="00A173D1" w:rsidP="00A173D1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D1" w:rsidRDefault="00A173D1" w:rsidP="00A173D1">
      <w:pPr>
        <w:jc w:val="right"/>
        <w:rPr>
          <w:rFonts w:eastAsia="Times New Roman"/>
          <w:sz w:val="26"/>
          <w:szCs w:val="26"/>
        </w:rPr>
      </w:pPr>
    </w:p>
    <w:p w:rsidR="00A173D1" w:rsidRPr="00A173D1" w:rsidRDefault="00A173D1" w:rsidP="00A173D1">
      <w:pPr>
        <w:jc w:val="center"/>
        <w:rPr>
          <w:b/>
          <w:sz w:val="26"/>
          <w:szCs w:val="26"/>
        </w:rPr>
      </w:pPr>
      <w:r w:rsidRPr="00A173D1">
        <w:rPr>
          <w:rFonts w:eastAsia="Times New Roman"/>
          <w:b/>
          <w:sz w:val="26"/>
          <w:szCs w:val="26"/>
        </w:rPr>
        <w:t>АДМИНИСТРАЦИЯ УСТЬ-КУБИНСКОГО</w:t>
      </w:r>
    </w:p>
    <w:p w:rsidR="00A173D1" w:rsidRPr="00A173D1" w:rsidRDefault="00A173D1" w:rsidP="00A173D1">
      <w:pPr>
        <w:jc w:val="center"/>
        <w:rPr>
          <w:rFonts w:eastAsia="Times New Roman"/>
          <w:b/>
          <w:sz w:val="26"/>
          <w:szCs w:val="26"/>
        </w:rPr>
      </w:pPr>
      <w:r w:rsidRPr="00A173D1">
        <w:rPr>
          <w:rFonts w:eastAsia="Times New Roman"/>
          <w:b/>
          <w:sz w:val="26"/>
          <w:szCs w:val="26"/>
        </w:rPr>
        <w:t>МУНИЦИПАЛЬНОГО РАЙОНА</w:t>
      </w:r>
    </w:p>
    <w:p w:rsidR="00A173D1" w:rsidRPr="00A173D1" w:rsidRDefault="00A173D1" w:rsidP="00A173D1">
      <w:pPr>
        <w:jc w:val="center"/>
        <w:rPr>
          <w:rFonts w:eastAsia="Times New Roman"/>
          <w:b/>
          <w:sz w:val="26"/>
          <w:szCs w:val="26"/>
        </w:rPr>
      </w:pPr>
    </w:p>
    <w:p w:rsidR="00A173D1" w:rsidRPr="00A173D1" w:rsidRDefault="00A173D1" w:rsidP="00A173D1">
      <w:pPr>
        <w:jc w:val="center"/>
        <w:rPr>
          <w:rFonts w:eastAsia="Times New Roman"/>
          <w:b/>
          <w:sz w:val="26"/>
          <w:szCs w:val="26"/>
        </w:rPr>
      </w:pPr>
      <w:r w:rsidRPr="00A173D1">
        <w:rPr>
          <w:rFonts w:eastAsia="Times New Roman"/>
          <w:b/>
          <w:sz w:val="26"/>
          <w:szCs w:val="26"/>
        </w:rPr>
        <w:t>ПОСТАНОВЛЕНИЕ</w:t>
      </w:r>
    </w:p>
    <w:p w:rsidR="00A173D1" w:rsidRPr="00242B18" w:rsidRDefault="00A173D1" w:rsidP="00A173D1">
      <w:pPr>
        <w:jc w:val="center"/>
        <w:rPr>
          <w:rFonts w:eastAsia="Times New Roman"/>
          <w:sz w:val="26"/>
          <w:szCs w:val="26"/>
        </w:rPr>
      </w:pPr>
    </w:p>
    <w:p w:rsidR="00A173D1" w:rsidRPr="00242B18" w:rsidRDefault="00A173D1" w:rsidP="00A173D1">
      <w:pPr>
        <w:jc w:val="center"/>
        <w:rPr>
          <w:rFonts w:eastAsia="Times New Roman"/>
          <w:sz w:val="26"/>
          <w:szCs w:val="26"/>
        </w:rPr>
      </w:pPr>
      <w:r w:rsidRPr="00242B18">
        <w:rPr>
          <w:rFonts w:eastAsia="Times New Roman"/>
          <w:sz w:val="26"/>
          <w:szCs w:val="26"/>
        </w:rPr>
        <w:t>с. Устье</w:t>
      </w:r>
    </w:p>
    <w:p w:rsidR="00A173D1" w:rsidRPr="00242B18" w:rsidRDefault="00A173D1" w:rsidP="00A173D1">
      <w:pPr>
        <w:ind w:firstLine="0"/>
        <w:rPr>
          <w:rFonts w:eastAsia="Times New Roman"/>
          <w:sz w:val="26"/>
          <w:szCs w:val="26"/>
        </w:rPr>
      </w:pPr>
      <w:r w:rsidRPr="00242B18">
        <w:rPr>
          <w:rFonts w:eastAsia="Times New Roman"/>
          <w:sz w:val="26"/>
          <w:szCs w:val="26"/>
        </w:rPr>
        <w:t xml:space="preserve">от </w:t>
      </w:r>
      <w:r w:rsidR="007A5C92">
        <w:rPr>
          <w:rFonts w:eastAsia="Times New Roman"/>
          <w:sz w:val="26"/>
          <w:szCs w:val="26"/>
        </w:rPr>
        <w:t>24.12.2018</w:t>
      </w:r>
      <w:r w:rsidRPr="00242B18">
        <w:rPr>
          <w:rFonts w:eastAsia="Times New Roman"/>
          <w:sz w:val="26"/>
          <w:szCs w:val="26"/>
        </w:rPr>
        <w:t xml:space="preserve">                   </w:t>
      </w:r>
      <w:r w:rsidR="0046048B">
        <w:rPr>
          <w:rFonts w:eastAsia="Times New Roman"/>
          <w:sz w:val="26"/>
          <w:szCs w:val="26"/>
        </w:rPr>
        <w:t xml:space="preserve">                                                                            № 1242</w:t>
      </w:r>
      <w:r w:rsidRPr="00242B18">
        <w:rPr>
          <w:rFonts w:eastAsia="Times New Roman"/>
          <w:sz w:val="26"/>
          <w:szCs w:val="26"/>
        </w:rPr>
        <w:t xml:space="preserve">     </w:t>
      </w:r>
      <w:r>
        <w:rPr>
          <w:rFonts w:eastAsia="Times New Roman"/>
          <w:sz w:val="26"/>
          <w:szCs w:val="26"/>
        </w:rPr>
        <w:t xml:space="preserve">                              </w:t>
      </w:r>
      <w:r w:rsidRPr="00242B18">
        <w:rPr>
          <w:rFonts w:eastAsia="Times New Roman"/>
          <w:sz w:val="26"/>
          <w:szCs w:val="26"/>
        </w:rPr>
        <w:t xml:space="preserve">                                                              </w:t>
      </w:r>
    </w:p>
    <w:p w:rsidR="00A173D1" w:rsidRPr="00242B18" w:rsidRDefault="00A173D1" w:rsidP="00A173D1">
      <w:pPr>
        <w:rPr>
          <w:rFonts w:eastAsia="Times New Roman"/>
          <w:sz w:val="26"/>
          <w:szCs w:val="26"/>
        </w:rPr>
      </w:pPr>
    </w:p>
    <w:p w:rsidR="00A173D1" w:rsidRPr="00242B18" w:rsidRDefault="00A173D1" w:rsidP="00A173D1">
      <w:pPr>
        <w:pStyle w:val="a3"/>
        <w:jc w:val="center"/>
        <w:rPr>
          <w:rFonts w:eastAsiaTheme="minorEastAsia"/>
          <w:sz w:val="26"/>
          <w:szCs w:val="26"/>
        </w:rPr>
      </w:pPr>
      <w:r w:rsidRPr="00242B18">
        <w:rPr>
          <w:rFonts w:eastAsiaTheme="minorEastAsia"/>
          <w:sz w:val="26"/>
          <w:szCs w:val="26"/>
        </w:rPr>
        <w:t xml:space="preserve">О внесении изменений в постановление администрации  района от 10 апреля 2017 года № 345 «Об утверждении схемы теплоснабжения сельского поселения </w:t>
      </w:r>
      <w:proofErr w:type="spellStart"/>
      <w:r w:rsidRPr="00242B18">
        <w:rPr>
          <w:rFonts w:eastAsiaTheme="minorEastAsia"/>
          <w:sz w:val="26"/>
          <w:szCs w:val="26"/>
        </w:rPr>
        <w:t>Устьянское</w:t>
      </w:r>
      <w:proofErr w:type="spellEnd"/>
      <w:r w:rsidRPr="00242B18">
        <w:rPr>
          <w:rFonts w:eastAsiaTheme="minorEastAsia"/>
          <w:sz w:val="26"/>
          <w:szCs w:val="26"/>
        </w:rPr>
        <w:t xml:space="preserve"> Усть-Кубинского муниципального района Вологодской области»</w:t>
      </w:r>
    </w:p>
    <w:p w:rsidR="00A173D1" w:rsidRPr="00242B18" w:rsidRDefault="00A173D1" w:rsidP="00A173D1">
      <w:pPr>
        <w:pStyle w:val="a3"/>
        <w:rPr>
          <w:rFonts w:eastAsiaTheme="minorEastAsia"/>
          <w:sz w:val="26"/>
          <w:szCs w:val="26"/>
        </w:rPr>
      </w:pPr>
    </w:p>
    <w:p w:rsidR="00A173D1" w:rsidRPr="00242B18" w:rsidRDefault="00A173D1" w:rsidP="00A173D1">
      <w:pPr>
        <w:pStyle w:val="a3"/>
        <w:rPr>
          <w:sz w:val="26"/>
          <w:szCs w:val="26"/>
        </w:rPr>
      </w:pPr>
      <w:r w:rsidRPr="00242B18">
        <w:rPr>
          <w:sz w:val="26"/>
          <w:szCs w:val="26"/>
        </w:rPr>
        <w:t>В соответствии с Федеральным законом от 27 июля 2010 года № 190-ФЗ «О теплоснабжении», ст. 43 Устава района администрация района</w:t>
      </w:r>
    </w:p>
    <w:p w:rsidR="00A173D1" w:rsidRPr="003D6F03" w:rsidRDefault="00A173D1" w:rsidP="003D6F03">
      <w:pPr>
        <w:pStyle w:val="a3"/>
        <w:ind w:firstLine="0"/>
        <w:rPr>
          <w:b/>
          <w:sz w:val="26"/>
          <w:szCs w:val="26"/>
        </w:rPr>
      </w:pPr>
      <w:r w:rsidRPr="003D6F03">
        <w:rPr>
          <w:b/>
          <w:sz w:val="26"/>
          <w:szCs w:val="26"/>
        </w:rPr>
        <w:t>ПОСТАНОВЛЯЕТ:</w:t>
      </w:r>
    </w:p>
    <w:p w:rsidR="00A173D1" w:rsidRPr="00242B18" w:rsidRDefault="00A173D1" w:rsidP="00A173D1">
      <w:pPr>
        <w:pStyle w:val="a3"/>
        <w:rPr>
          <w:rFonts w:eastAsiaTheme="minorEastAsia"/>
          <w:sz w:val="26"/>
          <w:szCs w:val="26"/>
        </w:rPr>
      </w:pPr>
      <w:r w:rsidRPr="00242B18">
        <w:rPr>
          <w:sz w:val="26"/>
          <w:szCs w:val="26"/>
        </w:rPr>
        <w:t xml:space="preserve">1. </w:t>
      </w:r>
      <w:r>
        <w:rPr>
          <w:sz w:val="26"/>
          <w:szCs w:val="26"/>
        </w:rPr>
        <w:t>В абзаце первом</w:t>
      </w:r>
      <w:r w:rsidRPr="00242B18">
        <w:rPr>
          <w:sz w:val="26"/>
          <w:szCs w:val="26"/>
        </w:rPr>
        <w:t xml:space="preserve"> </w:t>
      </w:r>
      <w:r w:rsidRPr="00242B18">
        <w:rPr>
          <w:rFonts w:eastAsiaTheme="minorEastAsia"/>
          <w:sz w:val="26"/>
          <w:szCs w:val="26"/>
        </w:rPr>
        <w:t>постановлени</w:t>
      </w:r>
      <w:r>
        <w:rPr>
          <w:rFonts w:eastAsiaTheme="minorEastAsia"/>
          <w:sz w:val="26"/>
          <w:szCs w:val="26"/>
        </w:rPr>
        <w:t>я</w:t>
      </w:r>
      <w:r w:rsidRPr="00242B18">
        <w:rPr>
          <w:rFonts w:eastAsiaTheme="minorEastAsia"/>
          <w:sz w:val="26"/>
          <w:szCs w:val="26"/>
        </w:rPr>
        <w:t xml:space="preserve"> администрации  района от 10 апреля 2017 года № 345 «Об утверждении схемы теплоснабжения сельского поселения </w:t>
      </w:r>
      <w:proofErr w:type="spellStart"/>
      <w:r w:rsidRPr="00242B18">
        <w:rPr>
          <w:rFonts w:eastAsiaTheme="minorEastAsia"/>
          <w:sz w:val="26"/>
          <w:szCs w:val="26"/>
        </w:rPr>
        <w:t>Устьянское</w:t>
      </w:r>
      <w:proofErr w:type="spellEnd"/>
      <w:r w:rsidRPr="00242B18">
        <w:rPr>
          <w:rFonts w:eastAsiaTheme="minorEastAsia"/>
          <w:sz w:val="26"/>
          <w:szCs w:val="26"/>
        </w:rPr>
        <w:t xml:space="preserve"> Усть-Кубинского муниципального района Вологодск</w:t>
      </w:r>
      <w:r>
        <w:rPr>
          <w:rFonts w:eastAsiaTheme="minorEastAsia"/>
          <w:sz w:val="26"/>
          <w:szCs w:val="26"/>
        </w:rPr>
        <w:t xml:space="preserve">ой области» </w:t>
      </w:r>
      <w:r w:rsidRPr="00242B18">
        <w:rPr>
          <w:rFonts w:eastAsiaTheme="minorEastAsia"/>
          <w:sz w:val="26"/>
          <w:szCs w:val="26"/>
        </w:rPr>
        <w:t>слова «О водоснабжении и водоотведении» заменить словами «О теплоснабжении».</w:t>
      </w:r>
    </w:p>
    <w:p w:rsidR="00A173D1" w:rsidRPr="00242B18" w:rsidRDefault="00A173D1" w:rsidP="00A173D1">
      <w:pPr>
        <w:rPr>
          <w:sz w:val="26"/>
          <w:szCs w:val="26"/>
        </w:rPr>
      </w:pPr>
      <w:r w:rsidRPr="00242B18">
        <w:rPr>
          <w:sz w:val="26"/>
          <w:szCs w:val="26"/>
        </w:rPr>
        <w:t xml:space="preserve">2. В схему теплоснабжения сельского поселения </w:t>
      </w:r>
      <w:proofErr w:type="spellStart"/>
      <w:r w:rsidRPr="00242B18">
        <w:rPr>
          <w:sz w:val="26"/>
          <w:szCs w:val="26"/>
        </w:rPr>
        <w:t>Устьянское</w:t>
      </w:r>
      <w:proofErr w:type="spellEnd"/>
      <w:r w:rsidRPr="00242B18">
        <w:rPr>
          <w:sz w:val="26"/>
          <w:szCs w:val="26"/>
        </w:rPr>
        <w:t xml:space="preserve"> Усть-Кубинского муниципального района Вологодской области, утвержденную указанным постановлением</w:t>
      </w:r>
      <w:r>
        <w:rPr>
          <w:sz w:val="26"/>
          <w:szCs w:val="26"/>
        </w:rPr>
        <w:t>,</w:t>
      </w:r>
      <w:r w:rsidRPr="00242B1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242B18">
        <w:rPr>
          <w:sz w:val="26"/>
          <w:szCs w:val="26"/>
        </w:rPr>
        <w:t>внести следующие изменения:</w:t>
      </w:r>
    </w:p>
    <w:p w:rsidR="00A173D1" w:rsidRPr="00242B18" w:rsidRDefault="00A173D1" w:rsidP="00A173D1">
      <w:pPr>
        <w:rPr>
          <w:sz w:val="26"/>
          <w:szCs w:val="26"/>
        </w:rPr>
      </w:pPr>
      <w:r w:rsidRPr="00242B18">
        <w:rPr>
          <w:sz w:val="26"/>
          <w:szCs w:val="26"/>
        </w:rPr>
        <w:t>2.1.  Раздел 9 «Технические и технологические проблемы в теплоснабжении муниципального образования» дополнить абзацами</w:t>
      </w:r>
      <w:r>
        <w:rPr>
          <w:sz w:val="26"/>
          <w:szCs w:val="26"/>
        </w:rPr>
        <w:t xml:space="preserve"> шестым – седьмым следующего содержания:</w:t>
      </w:r>
    </w:p>
    <w:p w:rsidR="00A173D1" w:rsidRPr="00242B18" w:rsidRDefault="00A173D1" w:rsidP="00A173D1">
      <w:pPr>
        <w:rPr>
          <w:sz w:val="26"/>
          <w:szCs w:val="26"/>
        </w:rPr>
      </w:pPr>
      <w:r w:rsidRPr="00242B18">
        <w:rPr>
          <w:sz w:val="26"/>
          <w:szCs w:val="26"/>
        </w:rPr>
        <w:t xml:space="preserve">«Котельная </w:t>
      </w:r>
      <w:proofErr w:type="gramStart"/>
      <w:r w:rsidRPr="00242B18">
        <w:rPr>
          <w:sz w:val="26"/>
          <w:szCs w:val="26"/>
        </w:rPr>
        <w:t>в</w:t>
      </w:r>
      <w:proofErr w:type="gramEnd"/>
      <w:r w:rsidRPr="00242B18">
        <w:rPr>
          <w:sz w:val="26"/>
          <w:szCs w:val="26"/>
        </w:rPr>
        <w:t xml:space="preserve"> </w:t>
      </w:r>
      <w:proofErr w:type="gramStart"/>
      <w:r w:rsidRPr="00242B18">
        <w:rPr>
          <w:sz w:val="26"/>
          <w:szCs w:val="26"/>
        </w:rPr>
        <w:t>с</w:t>
      </w:r>
      <w:proofErr w:type="gramEnd"/>
      <w:r w:rsidRPr="00242B18">
        <w:rPr>
          <w:sz w:val="26"/>
          <w:szCs w:val="26"/>
        </w:rPr>
        <w:t>. Никольское обеспечивает теплом пять многоквартирных домов, два индивидуальных жилых дома и объекты социальной сферы.</w:t>
      </w:r>
    </w:p>
    <w:p w:rsidR="00A173D1" w:rsidRPr="00242B18" w:rsidRDefault="00A173D1" w:rsidP="00A173D1">
      <w:pPr>
        <w:rPr>
          <w:sz w:val="26"/>
          <w:szCs w:val="26"/>
        </w:rPr>
      </w:pPr>
      <w:r w:rsidRPr="00242B18">
        <w:rPr>
          <w:rFonts w:eastAsia="Times New Roman"/>
          <w:sz w:val="26"/>
          <w:szCs w:val="26"/>
        </w:rPr>
        <w:t xml:space="preserve">На основании технических паспортов на тепловые сети с. </w:t>
      </w:r>
      <w:r w:rsidRPr="00242B18">
        <w:rPr>
          <w:sz w:val="26"/>
          <w:szCs w:val="26"/>
        </w:rPr>
        <w:t>Никольское</w:t>
      </w:r>
      <w:r w:rsidRPr="00242B18">
        <w:rPr>
          <w:rFonts w:eastAsia="Times New Roman"/>
          <w:sz w:val="26"/>
          <w:szCs w:val="26"/>
        </w:rPr>
        <w:t xml:space="preserve"> по состоянию на 1 октября 2007 года износ тепловых сетей составляет 60-70%. В котельной </w:t>
      </w:r>
      <w:r w:rsidRPr="00242B18">
        <w:rPr>
          <w:sz w:val="26"/>
          <w:szCs w:val="26"/>
        </w:rPr>
        <w:t>о</w:t>
      </w:r>
      <w:r w:rsidRPr="00242B18">
        <w:rPr>
          <w:rFonts w:eastAsia="Times New Roman"/>
          <w:sz w:val="26"/>
          <w:szCs w:val="26"/>
        </w:rPr>
        <w:t xml:space="preserve">тсутствует </w:t>
      </w:r>
      <w:proofErr w:type="spellStart"/>
      <w:r w:rsidRPr="00242B18">
        <w:rPr>
          <w:rFonts w:eastAsia="Times New Roman"/>
          <w:sz w:val="26"/>
          <w:szCs w:val="26"/>
        </w:rPr>
        <w:t>химводоподготовка</w:t>
      </w:r>
      <w:proofErr w:type="spellEnd"/>
      <w:r w:rsidRPr="00242B18">
        <w:rPr>
          <w:rFonts w:eastAsia="Times New Roman"/>
          <w:sz w:val="26"/>
          <w:szCs w:val="26"/>
        </w:rPr>
        <w:t xml:space="preserve">, требуется замена  </w:t>
      </w:r>
      <w:proofErr w:type="spellStart"/>
      <w:r w:rsidRPr="00242B18">
        <w:rPr>
          <w:rFonts w:eastAsia="Times New Roman"/>
          <w:color w:val="000000"/>
          <w:sz w:val="26"/>
          <w:szCs w:val="26"/>
        </w:rPr>
        <w:t>подпиточного</w:t>
      </w:r>
      <w:proofErr w:type="spellEnd"/>
      <w:r w:rsidRPr="00242B18">
        <w:rPr>
          <w:rFonts w:eastAsia="Times New Roman"/>
          <w:color w:val="000000"/>
          <w:sz w:val="26"/>
          <w:szCs w:val="26"/>
        </w:rPr>
        <w:t xml:space="preserve"> насоса, замена  </w:t>
      </w:r>
      <w:r w:rsidRPr="00242B18">
        <w:rPr>
          <w:sz w:val="26"/>
          <w:szCs w:val="26"/>
        </w:rPr>
        <w:t xml:space="preserve">запорной  арматуры, </w:t>
      </w:r>
      <w:r w:rsidRPr="00242B18">
        <w:rPr>
          <w:rFonts w:eastAsia="Times New Roman"/>
          <w:color w:val="000000"/>
          <w:sz w:val="26"/>
          <w:szCs w:val="26"/>
        </w:rPr>
        <w:t xml:space="preserve">замена трубной части водогрейных котлов, замена сетевых насосов GRUNDFOS, замена изношенных участков тепловой сети. На тепловой сети требуется проведение работ по наладке гидравлического режима с выполнением расчета, установкой дроссельных устройств и запорной арматуры у потребителя, оптимизацией тепловых сетей. В здании котельной требуется </w:t>
      </w:r>
      <w:r w:rsidRPr="00242B18">
        <w:rPr>
          <w:sz w:val="26"/>
          <w:szCs w:val="26"/>
        </w:rPr>
        <w:t>ремонт  стен,  крыши, замена  оконных  блоков, ремонт  фундамента дымовой  трубы, установка  контура заземления  здания»</w:t>
      </w:r>
      <w:r w:rsidR="00A165C3">
        <w:rPr>
          <w:sz w:val="26"/>
          <w:szCs w:val="26"/>
        </w:rPr>
        <w:t>.</w:t>
      </w:r>
    </w:p>
    <w:p w:rsidR="00A173D1" w:rsidRDefault="00A173D1" w:rsidP="00A173D1">
      <w:pPr>
        <w:rPr>
          <w:sz w:val="26"/>
          <w:szCs w:val="26"/>
        </w:rPr>
      </w:pPr>
      <w:r w:rsidRPr="00242B18">
        <w:rPr>
          <w:sz w:val="26"/>
          <w:szCs w:val="26"/>
        </w:rPr>
        <w:t xml:space="preserve">2.2.  В разделе 10 «Предложения по новому строительству, реконструкции и техническому перевооружению тепловых источников сельского поселения </w:t>
      </w:r>
      <w:proofErr w:type="spellStart"/>
      <w:r w:rsidRPr="00242B18">
        <w:rPr>
          <w:sz w:val="26"/>
          <w:szCs w:val="26"/>
        </w:rPr>
        <w:t>Устьянское</w:t>
      </w:r>
      <w:proofErr w:type="spellEnd"/>
      <w:r w:rsidRPr="00242B18">
        <w:rPr>
          <w:sz w:val="26"/>
          <w:szCs w:val="26"/>
        </w:rPr>
        <w:t>»:</w:t>
      </w:r>
    </w:p>
    <w:p w:rsidR="00A165C3" w:rsidRPr="00242B18" w:rsidRDefault="00A165C3" w:rsidP="00A173D1">
      <w:pPr>
        <w:rPr>
          <w:sz w:val="26"/>
          <w:szCs w:val="26"/>
        </w:rPr>
      </w:pPr>
      <w:r>
        <w:rPr>
          <w:sz w:val="26"/>
          <w:szCs w:val="26"/>
        </w:rPr>
        <w:t>-абзац четвертый изложить в следующей редакции:</w:t>
      </w:r>
    </w:p>
    <w:p w:rsidR="00A165C3" w:rsidRDefault="00A165C3" w:rsidP="00A173D1">
      <w:pPr>
        <w:rPr>
          <w:sz w:val="26"/>
          <w:szCs w:val="26"/>
        </w:rPr>
      </w:pPr>
      <w:r w:rsidRPr="00242B18">
        <w:rPr>
          <w:sz w:val="26"/>
          <w:szCs w:val="26"/>
        </w:rPr>
        <w:lastRenderedPageBreak/>
        <w:t xml:space="preserve"> </w:t>
      </w:r>
      <w:r w:rsidR="00A173D1" w:rsidRPr="00242B18">
        <w:rPr>
          <w:sz w:val="26"/>
          <w:szCs w:val="26"/>
        </w:rPr>
        <w:t>«</w:t>
      </w:r>
      <w:r w:rsidR="00A173D1" w:rsidRPr="00242B18">
        <w:rPr>
          <w:rFonts w:eastAsia="Times New Roman"/>
          <w:sz w:val="26"/>
          <w:szCs w:val="26"/>
        </w:rPr>
        <w:t xml:space="preserve">Существующая система тепловых сетей и систем теплоснабжения является оптимальной </w:t>
      </w:r>
      <w:proofErr w:type="gramStart"/>
      <w:r w:rsidR="00A173D1" w:rsidRPr="00242B18">
        <w:rPr>
          <w:rFonts w:eastAsia="Times New Roman"/>
          <w:sz w:val="26"/>
          <w:szCs w:val="26"/>
        </w:rPr>
        <w:t>для</w:t>
      </w:r>
      <w:proofErr w:type="gramEnd"/>
      <w:r w:rsidR="00A173D1" w:rsidRPr="00242B18">
        <w:rPr>
          <w:rFonts w:eastAsia="Times New Roman"/>
          <w:sz w:val="26"/>
          <w:szCs w:val="26"/>
        </w:rPr>
        <w:t xml:space="preserve"> </w:t>
      </w:r>
      <w:r w:rsidR="00A173D1" w:rsidRPr="00242B18">
        <w:rPr>
          <w:sz w:val="26"/>
          <w:szCs w:val="26"/>
        </w:rPr>
        <w:t>с. Никольское</w:t>
      </w:r>
      <w:r w:rsidR="00A173D1" w:rsidRPr="00242B18">
        <w:rPr>
          <w:rFonts w:eastAsia="Times New Roman"/>
          <w:sz w:val="26"/>
          <w:szCs w:val="26"/>
        </w:rPr>
        <w:t>. Ввиду отсутствия дополнительных потребителей строительство новых котельных и тепловых сетей не целесообразно</w:t>
      </w:r>
      <w:r w:rsidR="00A173D1" w:rsidRPr="00242B18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A173D1" w:rsidRDefault="00A165C3" w:rsidP="00A173D1">
      <w:pPr>
        <w:rPr>
          <w:rFonts w:eastAsia="Times New Roman"/>
          <w:sz w:val="26"/>
          <w:szCs w:val="26"/>
        </w:rPr>
      </w:pPr>
      <w:r>
        <w:rPr>
          <w:sz w:val="26"/>
          <w:szCs w:val="26"/>
        </w:rPr>
        <w:t>-абзацы пятый – десятый признать утратившими силу.</w:t>
      </w:r>
      <w:r w:rsidR="00A173D1" w:rsidRPr="00242B18">
        <w:rPr>
          <w:rFonts w:eastAsia="Times New Roman"/>
          <w:sz w:val="26"/>
          <w:szCs w:val="26"/>
        </w:rPr>
        <w:t xml:space="preserve"> </w:t>
      </w:r>
    </w:p>
    <w:p w:rsidR="00A173D1" w:rsidRPr="00242B18" w:rsidRDefault="00A173D1" w:rsidP="00A173D1">
      <w:pPr>
        <w:rPr>
          <w:rFonts w:eastAsia="Arial Unicode MS"/>
          <w:sz w:val="26"/>
          <w:szCs w:val="26"/>
        </w:rPr>
      </w:pPr>
      <w:r w:rsidRPr="00242B18">
        <w:rPr>
          <w:sz w:val="26"/>
          <w:szCs w:val="26"/>
        </w:rPr>
        <w:t>2.3. Таблицу 6.1 раздела 11</w:t>
      </w:r>
      <w:r w:rsidRPr="00242B18">
        <w:rPr>
          <w:rFonts w:eastAsia="Arial Unicode MS"/>
          <w:sz w:val="26"/>
          <w:szCs w:val="26"/>
        </w:rPr>
        <w:t xml:space="preserve"> «Оценка   капитальных   вложений   в      реконструкцию       и модернизацию централизованных систем теплоснабжения» </w:t>
      </w:r>
      <w:r w:rsidRPr="00242B18">
        <w:rPr>
          <w:sz w:val="26"/>
          <w:szCs w:val="26"/>
        </w:rPr>
        <w:t>изложить в новой редакции согласно приложению к настоящему постановлению;</w:t>
      </w:r>
    </w:p>
    <w:p w:rsidR="00A173D1" w:rsidRDefault="00A173D1" w:rsidP="00A173D1">
      <w:pPr>
        <w:rPr>
          <w:sz w:val="26"/>
          <w:szCs w:val="26"/>
        </w:rPr>
      </w:pPr>
      <w:r w:rsidRPr="00242B18">
        <w:rPr>
          <w:rFonts w:eastAsia="Times New Roman"/>
          <w:sz w:val="26"/>
          <w:szCs w:val="26"/>
        </w:rPr>
        <w:t xml:space="preserve">2.4. </w:t>
      </w:r>
      <w:r>
        <w:rPr>
          <w:rFonts w:eastAsia="Times New Roman"/>
          <w:sz w:val="26"/>
          <w:szCs w:val="26"/>
        </w:rPr>
        <w:t>Р</w:t>
      </w:r>
      <w:r w:rsidRPr="00242B18">
        <w:rPr>
          <w:sz w:val="26"/>
          <w:szCs w:val="26"/>
        </w:rPr>
        <w:t xml:space="preserve">аздел «Заключение» </w:t>
      </w:r>
      <w:r w:rsidR="00A165C3">
        <w:rPr>
          <w:sz w:val="26"/>
          <w:szCs w:val="26"/>
        </w:rPr>
        <w:t>изложить в следующей редакции:</w:t>
      </w:r>
    </w:p>
    <w:p w:rsidR="00A165C3" w:rsidRPr="00242B18" w:rsidRDefault="00A165C3" w:rsidP="00A173D1">
      <w:pPr>
        <w:rPr>
          <w:sz w:val="26"/>
          <w:szCs w:val="26"/>
        </w:rPr>
      </w:pPr>
      <w:r>
        <w:rPr>
          <w:sz w:val="26"/>
          <w:szCs w:val="26"/>
        </w:rPr>
        <w:t>«Заключение</w:t>
      </w:r>
    </w:p>
    <w:p w:rsidR="00A173D1" w:rsidRPr="007626A0" w:rsidRDefault="00A173D1" w:rsidP="00A173D1">
      <w:pPr>
        <w:rPr>
          <w:sz w:val="26"/>
          <w:szCs w:val="26"/>
        </w:rPr>
      </w:pPr>
      <w:r w:rsidRPr="007626A0">
        <w:rPr>
          <w:sz w:val="26"/>
          <w:szCs w:val="26"/>
        </w:rPr>
        <w:t xml:space="preserve">Газовые котельные на ул. Октябрьской и на ул. Мира в селе Устье являются новыми и не требуют замены или ремонта, а также технического перевооружения. При строительстве данных котельных наиболее проблемные участки тепловой сети были заменены </w:t>
      </w:r>
      <w:proofErr w:type="gramStart"/>
      <w:r w:rsidRPr="007626A0">
        <w:rPr>
          <w:sz w:val="26"/>
          <w:szCs w:val="26"/>
        </w:rPr>
        <w:t>на</w:t>
      </w:r>
      <w:proofErr w:type="gramEnd"/>
      <w:r w:rsidRPr="007626A0">
        <w:rPr>
          <w:sz w:val="26"/>
          <w:szCs w:val="26"/>
        </w:rPr>
        <w:t xml:space="preserve"> новые</w:t>
      </w:r>
      <w:r>
        <w:rPr>
          <w:sz w:val="26"/>
          <w:szCs w:val="26"/>
        </w:rPr>
        <w:t>. Ежегодно производится ремонт участков тепловых сетей села Устье</w:t>
      </w:r>
      <w:r w:rsidRPr="007626A0">
        <w:rPr>
          <w:sz w:val="26"/>
          <w:szCs w:val="26"/>
        </w:rPr>
        <w:t>. Таким образом, существующие источники теплоснабжения и тепловые сети в селе Устье имеют возможность надежной работы на долгосрочную перспективу.</w:t>
      </w:r>
    </w:p>
    <w:p w:rsidR="00A173D1" w:rsidRDefault="00A173D1" w:rsidP="00A173D1">
      <w:pPr>
        <w:rPr>
          <w:rFonts w:eastAsia="Times New Roman"/>
          <w:sz w:val="26"/>
          <w:szCs w:val="26"/>
        </w:rPr>
      </w:pPr>
      <w:r w:rsidRPr="00242B18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242B18">
        <w:rPr>
          <w:rFonts w:eastAsia="Times New Roman"/>
          <w:sz w:val="26"/>
          <w:szCs w:val="26"/>
        </w:rPr>
        <w:t>уществующая зона центрального теплоснабжения в с</w:t>
      </w:r>
      <w:r>
        <w:rPr>
          <w:rFonts w:eastAsia="Times New Roman"/>
          <w:sz w:val="26"/>
          <w:szCs w:val="26"/>
        </w:rPr>
        <w:t>еле</w:t>
      </w:r>
      <w:r w:rsidRPr="00242B18">
        <w:rPr>
          <w:rFonts w:eastAsia="Times New Roman"/>
          <w:sz w:val="26"/>
          <w:szCs w:val="26"/>
        </w:rPr>
        <w:t xml:space="preserve"> </w:t>
      </w:r>
      <w:r w:rsidRPr="00242B18">
        <w:rPr>
          <w:sz w:val="26"/>
          <w:szCs w:val="26"/>
        </w:rPr>
        <w:t>Никольское</w:t>
      </w:r>
      <w:r w:rsidRPr="00242B18">
        <w:rPr>
          <w:rFonts w:eastAsia="Times New Roman"/>
          <w:sz w:val="26"/>
          <w:szCs w:val="26"/>
        </w:rPr>
        <w:t xml:space="preserve"> </w:t>
      </w:r>
      <w:r w:rsidRPr="00242B18">
        <w:rPr>
          <w:rFonts w:eastAsia="Times New Roman"/>
          <w:spacing w:val="-1"/>
          <w:sz w:val="26"/>
          <w:szCs w:val="26"/>
        </w:rPr>
        <w:t xml:space="preserve">носит ярко выраженный локальный характер и ограничена малым числом </w:t>
      </w:r>
      <w:r w:rsidRPr="00242B18">
        <w:rPr>
          <w:rFonts w:eastAsia="Times New Roman"/>
          <w:sz w:val="26"/>
          <w:szCs w:val="26"/>
        </w:rPr>
        <w:t xml:space="preserve">потребителей и небольшой протяженностью </w:t>
      </w:r>
      <w:proofErr w:type="spellStart"/>
      <w:r w:rsidRPr="00242B18">
        <w:rPr>
          <w:rFonts w:eastAsia="Times New Roman"/>
          <w:sz w:val="26"/>
          <w:szCs w:val="26"/>
        </w:rPr>
        <w:t>тепломагистралей</w:t>
      </w:r>
      <w:proofErr w:type="spellEnd"/>
      <w:r w:rsidRPr="00242B18">
        <w:rPr>
          <w:rFonts w:eastAsia="Times New Roman"/>
          <w:sz w:val="26"/>
          <w:szCs w:val="26"/>
        </w:rPr>
        <w:t>, их доступностью для ревизии и ремонта, что исключает необходимость строительства новых источников тепловой энергии</w:t>
      </w:r>
      <w:r>
        <w:rPr>
          <w:rFonts w:eastAsia="Times New Roman"/>
          <w:sz w:val="26"/>
          <w:szCs w:val="26"/>
        </w:rPr>
        <w:t xml:space="preserve">. </w:t>
      </w:r>
    </w:p>
    <w:p w:rsidR="00A173D1" w:rsidRPr="00242B18" w:rsidRDefault="00A173D1" w:rsidP="00A173D1">
      <w:pPr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Располагаемые тепловые мощности котельных сельского поселения </w:t>
      </w:r>
      <w:proofErr w:type="spellStart"/>
      <w:r>
        <w:rPr>
          <w:rFonts w:eastAsia="Times New Roman"/>
          <w:sz w:val="26"/>
          <w:szCs w:val="26"/>
        </w:rPr>
        <w:t>Устьянское</w:t>
      </w:r>
      <w:proofErr w:type="spellEnd"/>
      <w:r>
        <w:rPr>
          <w:rFonts w:eastAsia="Times New Roman"/>
          <w:sz w:val="26"/>
          <w:szCs w:val="26"/>
        </w:rPr>
        <w:t xml:space="preserve"> в полной мере обеспечивают всех потребителей тепловой энергии</w:t>
      </w:r>
      <w:r w:rsidRPr="00242B18">
        <w:rPr>
          <w:sz w:val="26"/>
          <w:szCs w:val="26"/>
        </w:rPr>
        <w:t>»</w:t>
      </w:r>
      <w:r w:rsidRPr="00242B18">
        <w:rPr>
          <w:rFonts w:eastAsia="Times New Roman"/>
          <w:sz w:val="26"/>
          <w:szCs w:val="26"/>
        </w:rPr>
        <w:t>.</w:t>
      </w:r>
    </w:p>
    <w:p w:rsidR="00A173D1" w:rsidRPr="00242B18" w:rsidRDefault="00A173D1" w:rsidP="00A173D1">
      <w:pPr>
        <w:pStyle w:val="a3"/>
        <w:rPr>
          <w:rFonts w:eastAsiaTheme="minorEastAsia"/>
          <w:sz w:val="26"/>
          <w:szCs w:val="26"/>
        </w:rPr>
      </w:pPr>
      <w:r w:rsidRPr="00242B18">
        <w:rPr>
          <w:sz w:val="26"/>
          <w:szCs w:val="26"/>
        </w:rPr>
        <w:t>3. Настоящее постановление вступает в силу на следующий день после его официального опубликования.</w:t>
      </w:r>
    </w:p>
    <w:p w:rsidR="007D649E" w:rsidRDefault="007D649E" w:rsidP="00A173D1">
      <w:pPr>
        <w:pStyle w:val="a5"/>
        <w:rPr>
          <w:sz w:val="26"/>
          <w:szCs w:val="26"/>
        </w:rPr>
      </w:pPr>
    </w:p>
    <w:p w:rsidR="00A173D1" w:rsidRPr="00242B18" w:rsidRDefault="00A173D1" w:rsidP="00A173D1">
      <w:pPr>
        <w:pStyle w:val="a5"/>
        <w:rPr>
          <w:sz w:val="26"/>
          <w:szCs w:val="26"/>
        </w:rPr>
      </w:pPr>
      <w:r w:rsidRPr="00242B18">
        <w:rPr>
          <w:sz w:val="26"/>
          <w:szCs w:val="26"/>
        </w:rPr>
        <w:br/>
        <w:t>Глава администрации района </w:t>
      </w:r>
      <w:r>
        <w:rPr>
          <w:sz w:val="26"/>
          <w:szCs w:val="26"/>
        </w:rPr>
        <w:t xml:space="preserve">                                                 </w:t>
      </w:r>
      <w:r w:rsidRPr="00242B18">
        <w:rPr>
          <w:sz w:val="26"/>
          <w:szCs w:val="26"/>
        </w:rPr>
        <w:t xml:space="preserve">                   А.О. Семичев</w:t>
      </w:r>
    </w:p>
    <w:p w:rsidR="00A173D1" w:rsidRPr="00B46EDF" w:rsidRDefault="00A173D1" w:rsidP="00A173D1">
      <w:pPr>
        <w:ind w:firstLine="0"/>
        <w:sectPr w:rsidR="00A173D1" w:rsidRPr="00B46EDF" w:rsidSect="007A44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754" w:type="dxa"/>
        <w:tblInd w:w="96" w:type="dxa"/>
        <w:tblLayout w:type="fixed"/>
        <w:tblLook w:val="04A0"/>
      </w:tblPr>
      <w:tblGrid>
        <w:gridCol w:w="438"/>
        <w:gridCol w:w="38"/>
        <w:gridCol w:w="785"/>
        <w:gridCol w:w="27"/>
        <w:gridCol w:w="513"/>
        <w:gridCol w:w="196"/>
        <w:gridCol w:w="45"/>
        <w:gridCol w:w="657"/>
        <w:gridCol w:w="7"/>
        <w:gridCol w:w="105"/>
        <w:gridCol w:w="371"/>
        <w:gridCol w:w="157"/>
        <w:gridCol w:w="326"/>
        <w:gridCol w:w="117"/>
        <w:gridCol w:w="365"/>
        <w:gridCol w:w="79"/>
        <w:gridCol w:w="403"/>
        <w:gridCol w:w="38"/>
        <w:gridCol w:w="429"/>
        <w:gridCol w:w="15"/>
        <w:gridCol w:w="421"/>
        <w:gridCol w:w="61"/>
        <w:gridCol w:w="244"/>
        <w:gridCol w:w="300"/>
        <w:gridCol w:w="177"/>
        <w:gridCol w:w="305"/>
        <w:gridCol w:w="101"/>
        <w:gridCol w:w="381"/>
        <w:gridCol w:w="63"/>
        <w:gridCol w:w="420"/>
        <w:gridCol w:w="11"/>
        <w:gridCol w:w="428"/>
        <w:gridCol w:w="43"/>
        <w:gridCol w:w="413"/>
        <w:gridCol w:w="69"/>
        <w:gridCol w:w="434"/>
        <w:gridCol w:w="48"/>
        <w:gridCol w:w="441"/>
        <w:gridCol w:w="41"/>
        <w:gridCol w:w="195"/>
        <w:gridCol w:w="206"/>
        <w:gridCol w:w="30"/>
        <w:gridCol w:w="51"/>
        <w:gridCol w:w="224"/>
        <w:gridCol w:w="137"/>
        <w:gridCol w:w="121"/>
        <w:gridCol w:w="26"/>
        <w:gridCol w:w="283"/>
        <w:gridCol w:w="76"/>
        <w:gridCol w:w="97"/>
        <w:gridCol w:w="111"/>
        <w:gridCol w:w="283"/>
        <w:gridCol w:w="47"/>
        <w:gridCol w:w="41"/>
        <w:gridCol w:w="465"/>
        <w:gridCol w:w="17"/>
        <w:gridCol w:w="482"/>
        <w:gridCol w:w="50"/>
        <w:gridCol w:w="432"/>
        <w:gridCol w:w="85"/>
        <w:gridCol w:w="397"/>
        <w:gridCol w:w="196"/>
        <w:gridCol w:w="226"/>
        <w:gridCol w:w="265"/>
        <w:gridCol w:w="217"/>
        <w:gridCol w:w="177"/>
        <w:gridCol w:w="241"/>
        <w:gridCol w:w="64"/>
      </w:tblGrid>
      <w:tr w:rsidR="00A173D1" w:rsidRPr="00B46EDF" w:rsidTr="007D649E">
        <w:trPr>
          <w:gridAfter w:val="1"/>
          <w:wAfter w:w="64" w:type="dxa"/>
          <w:trHeight w:val="288"/>
        </w:trPr>
        <w:tc>
          <w:tcPr>
            <w:tcW w:w="476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1325" w:type="dxa"/>
            <w:gridSpan w:val="3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1010" w:type="dxa"/>
            <w:gridSpan w:val="5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528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29" w:type="dxa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36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77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06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28" w:type="dxa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56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89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284" w:type="dxa"/>
            <w:gridSpan w:val="3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284" w:type="dxa"/>
            <w:gridSpan w:val="3"/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  <w:hideMark/>
          </w:tcPr>
          <w:p w:rsidR="00A173D1" w:rsidRPr="00B46EDF" w:rsidRDefault="00A173D1" w:rsidP="007D649E">
            <w:pPr>
              <w:ind w:left="-2060"/>
              <w:rPr>
                <w:rFonts w:eastAsia="Times New Roman"/>
              </w:rPr>
            </w:pPr>
          </w:p>
        </w:tc>
        <w:tc>
          <w:tcPr>
            <w:tcW w:w="3338" w:type="dxa"/>
            <w:gridSpan w:val="15"/>
            <w:shd w:val="clear" w:color="auto" w:fill="auto"/>
            <w:vAlign w:val="center"/>
            <w:hideMark/>
          </w:tcPr>
          <w:p w:rsidR="007D649E" w:rsidRDefault="00A173D1" w:rsidP="00AF470C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Приложение</w:t>
            </w:r>
            <w:r w:rsidR="007D649E">
              <w:rPr>
                <w:rFonts w:eastAsia="Times New Roman"/>
              </w:rPr>
              <w:t xml:space="preserve"> </w:t>
            </w:r>
          </w:p>
          <w:p w:rsidR="00A173D1" w:rsidRDefault="007D649E" w:rsidP="00AF470C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к постановлению администрации</w:t>
            </w:r>
            <w:r w:rsidR="0046048B">
              <w:rPr>
                <w:rFonts w:eastAsia="Times New Roman"/>
              </w:rPr>
              <w:t xml:space="preserve"> района от 24.12.2018 № 1242</w:t>
            </w:r>
          </w:p>
          <w:p w:rsidR="00A173D1" w:rsidRPr="00B46EDF" w:rsidRDefault="00A173D1" w:rsidP="007D649E">
            <w:pPr>
              <w:ind w:firstLine="0"/>
              <w:rPr>
                <w:rFonts w:eastAsia="Times New Roman"/>
              </w:rPr>
            </w:pPr>
            <w:r w:rsidRPr="00B46EDF">
              <w:rPr>
                <w:rFonts w:eastAsia="Times New Roman"/>
              </w:rPr>
              <w:t>табл.</w:t>
            </w:r>
            <w:r w:rsidR="007D649E">
              <w:rPr>
                <w:rFonts w:eastAsia="Times New Roman"/>
              </w:rPr>
              <w:t>6</w:t>
            </w:r>
            <w:r w:rsidRPr="00B46EDF">
              <w:rPr>
                <w:rFonts w:eastAsia="Times New Roman"/>
              </w:rPr>
              <w:t>.1</w:t>
            </w:r>
          </w:p>
        </w:tc>
      </w:tr>
      <w:tr w:rsidR="00A173D1" w:rsidRPr="00B46EDF" w:rsidTr="007D649E">
        <w:trPr>
          <w:gridAfter w:val="1"/>
          <w:wAfter w:w="64" w:type="dxa"/>
          <w:trHeight w:val="288"/>
        </w:trPr>
        <w:tc>
          <w:tcPr>
            <w:tcW w:w="47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132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101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5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4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4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4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3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4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50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8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4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4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506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538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5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54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51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5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49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3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  <w:tc>
          <w:tcPr>
            <w:tcW w:w="2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B46EDF" w:rsidRDefault="00A173D1" w:rsidP="00AF470C">
            <w:pPr>
              <w:rPr>
                <w:rFonts w:eastAsia="Times New Roman"/>
              </w:rPr>
            </w:pPr>
          </w:p>
        </w:tc>
      </w:tr>
      <w:tr w:rsidR="00A173D1" w:rsidRPr="0004240E" w:rsidTr="00381D7C">
        <w:trPr>
          <w:trHeight w:val="744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 xml:space="preserve">№ </w:t>
            </w:r>
            <w:proofErr w:type="spellStart"/>
            <w:proofErr w:type="gramStart"/>
            <w:r w:rsidRPr="0004240E">
              <w:rPr>
                <w:rFonts w:eastAsia="Times New Roman"/>
                <w:color w:val="000000"/>
                <w:sz w:val="12"/>
                <w:szCs w:val="12"/>
              </w:rPr>
              <w:t>п</w:t>
            </w:r>
            <w:proofErr w:type="spellEnd"/>
            <w:proofErr w:type="gramEnd"/>
            <w:r w:rsidRPr="0004240E">
              <w:rPr>
                <w:rFonts w:eastAsia="Times New Roman"/>
                <w:color w:val="000000"/>
                <w:sz w:val="12"/>
                <w:szCs w:val="12"/>
              </w:rPr>
              <w:t>/</w:t>
            </w:r>
            <w:proofErr w:type="spellStart"/>
            <w:r w:rsidRPr="0004240E">
              <w:rPr>
                <w:rFonts w:eastAsia="Times New Roman"/>
                <w:color w:val="000000"/>
                <w:sz w:val="12"/>
                <w:szCs w:val="12"/>
              </w:rPr>
              <w:t>п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Наименование мероприятия по реконструкции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Ожидаемый эффект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 xml:space="preserve">Объем </w:t>
            </w:r>
            <w:proofErr w:type="spellStart"/>
            <w:r w:rsidRPr="0004240E">
              <w:rPr>
                <w:rFonts w:eastAsia="Times New Roman"/>
                <w:color w:val="000000"/>
                <w:sz w:val="12"/>
                <w:szCs w:val="12"/>
              </w:rPr>
              <w:t>финан-сиро-вания</w:t>
            </w:r>
            <w:proofErr w:type="spellEnd"/>
            <w:r w:rsidRPr="0004240E">
              <w:rPr>
                <w:rFonts w:eastAsia="Times New Roman"/>
                <w:color w:val="000000"/>
                <w:sz w:val="12"/>
                <w:szCs w:val="12"/>
              </w:rPr>
              <w:t xml:space="preserve"> всего, тысяч</w:t>
            </w:r>
            <w:r w:rsidRPr="0004240E">
              <w:rPr>
                <w:rFonts w:eastAsia="Times New Roman"/>
                <w:color w:val="000000"/>
                <w:sz w:val="12"/>
                <w:szCs w:val="12"/>
              </w:rPr>
              <w:br/>
              <w:t>рублей, с НДС в ценах</w:t>
            </w:r>
            <w:r w:rsidRPr="0004240E">
              <w:rPr>
                <w:rFonts w:eastAsia="Times New Roman"/>
                <w:color w:val="000000"/>
                <w:sz w:val="12"/>
                <w:szCs w:val="12"/>
              </w:rPr>
              <w:br/>
              <w:t xml:space="preserve">2018 </w:t>
            </w:r>
          </w:p>
        </w:tc>
        <w:tc>
          <w:tcPr>
            <w:tcW w:w="12048" w:type="dxa"/>
            <w:gridSpan w:val="5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в том числе по годам реализации</w:t>
            </w:r>
          </w:p>
        </w:tc>
      </w:tr>
      <w:tr w:rsidR="00A173D1" w:rsidRPr="0004240E" w:rsidTr="007D649E">
        <w:trPr>
          <w:trHeight w:val="1404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left"/>
              <w:rPr>
                <w:rFonts w:eastAsia="Times New Roman"/>
                <w:color w:val="000000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left"/>
              <w:rPr>
                <w:rFonts w:eastAsia="Times New Roman"/>
                <w:color w:val="000000"/>
                <w:sz w:val="12"/>
                <w:szCs w:val="12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left"/>
              <w:rPr>
                <w:rFonts w:eastAsia="Times New Roman"/>
                <w:color w:val="000000"/>
                <w:sz w:val="12"/>
                <w:szCs w:val="12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left"/>
              <w:rPr>
                <w:rFonts w:eastAsia="Times New Roman"/>
                <w:color w:val="000000"/>
                <w:sz w:val="12"/>
                <w:szCs w:val="12"/>
              </w:rPr>
            </w:pPr>
          </w:p>
        </w:tc>
        <w:tc>
          <w:tcPr>
            <w:tcW w:w="4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2019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2020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2021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2022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2023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2024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2025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2026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2027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2028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2029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2030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2031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2032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2033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2034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2035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2036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2037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2038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2039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2040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2041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2042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2043</w:t>
            </w:r>
          </w:p>
        </w:tc>
      </w:tr>
      <w:tr w:rsidR="00A173D1" w:rsidRPr="0004240E" w:rsidTr="007D649E">
        <w:trPr>
          <w:trHeight w:val="288"/>
        </w:trPr>
        <w:tc>
          <w:tcPr>
            <w:tcW w:w="14754" w:type="dxa"/>
            <w:gridSpan w:val="6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 xml:space="preserve">1. Котельная (Вологодская область, </w:t>
            </w:r>
            <w:proofErr w:type="spellStart"/>
            <w:r w:rsidRPr="0004240E">
              <w:rPr>
                <w:rFonts w:eastAsia="Times New Roman"/>
                <w:color w:val="000000"/>
                <w:sz w:val="12"/>
                <w:szCs w:val="12"/>
              </w:rPr>
              <w:t>Усть-Кубинский</w:t>
            </w:r>
            <w:proofErr w:type="spellEnd"/>
            <w:r w:rsidRPr="0004240E">
              <w:rPr>
                <w:rFonts w:eastAsia="Times New Roman"/>
                <w:color w:val="000000"/>
                <w:sz w:val="12"/>
                <w:szCs w:val="12"/>
              </w:rPr>
              <w:t xml:space="preserve"> район, с. Никольское, ул. Окружная 4)</w:t>
            </w:r>
          </w:p>
        </w:tc>
      </w:tr>
      <w:tr w:rsidR="007D649E" w:rsidRPr="0004240E" w:rsidTr="007D649E">
        <w:trPr>
          <w:trHeight w:val="94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</w:t>
            </w:r>
            <w:r w:rsidR="007D649E">
              <w:rPr>
                <w:rFonts w:eastAsia="Times New Roman"/>
                <w:color w:val="000000"/>
                <w:sz w:val="12"/>
                <w:szCs w:val="12"/>
              </w:rPr>
              <w:t>.1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left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 xml:space="preserve">Замена </w:t>
            </w:r>
            <w:proofErr w:type="spellStart"/>
            <w:r w:rsidRPr="0004240E">
              <w:rPr>
                <w:rFonts w:eastAsia="Times New Roman"/>
                <w:color w:val="000000"/>
                <w:sz w:val="12"/>
                <w:szCs w:val="12"/>
              </w:rPr>
              <w:t>подпиточног</w:t>
            </w:r>
            <w:r>
              <w:rPr>
                <w:rFonts w:eastAsia="Times New Roman"/>
                <w:color w:val="000000"/>
                <w:sz w:val="12"/>
                <w:szCs w:val="12"/>
              </w:rPr>
              <w:t>о</w:t>
            </w:r>
            <w:proofErr w:type="spellEnd"/>
            <w:r w:rsidRPr="0004240E">
              <w:rPr>
                <w:rFonts w:eastAsia="Times New Roman"/>
                <w:color w:val="000000"/>
                <w:sz w:val="12"/>
                <w:szCs w:val="12"/>
              </w:rPr>
              <w:t xml:space="preserve"> насоса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обеспечение бесперебойного теплоснабжения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30,0</w:t>
            </w:r>
          </w:p>
        </w:tc>
        <w:tc>
          <w:tcPr>
            <w:tcW w:w="4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30,0</w:t>
            </w:r>
          </w:p>
        </w:tc>
        <w:tc>
          <w:tcPr>
            <w:tcW w:w="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</w:tr>
      <w:tr w:rsidR="007D649E" w:rsidRPr="0004240E" w:rsidTr="007D649E">
        <w:trPr>
          <w:trHeight w:val="78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7D649E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>
              <w:rPr>
                <w:rFonts w:eastAsia="Times New Roman"/>
                <w:color w:val="000000"/>
                <w:sz w:val="12"/>
                <w:szCs w:val="12"/>
              </w:rPr>
              <w:t>1.</w:t>
            </w:r>
            <w:r w:rsidR="00A173D1" w:rsidRPr="0004240E">
              <w:rPr>
                <w:rFonts w:eastAsia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left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Замена трубной части водогрейных котлов</w:t>
            </w:r>
          </w:p>
        </w:tc>
        <w:tc>
          <w:tcPr>
            <w:tcW w:w="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обеспечение бесперебойного теплоснабжения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600,0</w:t>
            </w:r>
          </w:p>
        </w:tc>
        <w:tc>
          <w:tcPr>
            <w:tcW w:w="4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200.0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200.0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200.0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</w:tr>
      <w:tr w:rsidR="007D649E" w:rsidRPr="0004240E" w:rsidTr="007D649E">
        <w:trPr>
          <w:trHeight w:val="864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7D649E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>
              <w:rPr>
                <w:rFonts w:eastAsia="Times New Roman"/>
                <w:color w:val="000000"/>
                <w:sz w:val="12"/>
                <w:szCs w:val="12"/>
              </w:rPr>
              <w:t>1.</w:t>
            </w:r>
            <w:r w:rsidR="00A173D1" w:rsidRPr="0004240E">
              <w:rPr>
                <w:rFonts w:eastAsia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Замена сетевых насосов GRUNDFOS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обеспечение бесперебойного теплоснабжения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90,0</w:t>
            </w:r>
          </w:p>
        </w:tc>
        <w:tc>
          <w:tcPr>
            <w:tcW w:w="4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90,0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0.0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</w:tr>
      <w:tr w:rsidR="007D649E" w:rsidRPr="0004240E" w:rsidTr="007D649E">
        <w:trPr>
          <w:trHeight w:val="264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7D649E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>
              <w:rPr>
                <w:rFonts w:eastAsia="Times New Roman"/>
                <w:color w:val="000000"/>
                <w:sz w:val="12"/>
                <w:szCs w:val="12"/>
              </w:rPr>
              <w:t>1.</w:t>
            </w:r>
            <w:r w:rsidR="00A173D1" w:rsidRPr="0004240E">
              <w:rPr>
                <w:rFonts w:eastAsia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Проведение работ по наладке</w:t>
            </w:r>
            <w:r w:rsidRPr="0004240E">
              <w:rPr>
                <w:rFonts w:eastAsia="Times New Roman"/>
                <w:color w:val="000000"/>
                <w:sz w:val="12"/>
                <w:szCs w:val="12"/>
              </w:rPr>
              <w:br/>
              <w:t>гидравлического режима тепловой сети от котельной (расчет, установка дроссельных устройств и запорной арматуры у потребителя, оптимизация т/с)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обеспечение бесперебойного теплоснабжения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50,0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80,0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70,0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</w:tr>
      <w:tr w:rsidR="007D649E" w:rsidRPr="0004240E" w:rsidTr="007D649E">
        <w:trPr>
          <w:trHeight w:val="129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7D649E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>
              <w:rPr>
                <w:rFonts w:eastAsia="Times New Roman"/>
                <w:color w:val="000000"/>
                <w:sz w:val="12"/>
                <w:szCs w:val="12"/>
              </w:rPr>
              <w:t>1.</w:t>
            </w:r>
            <w:r w:rsidR="00A173D1" w:rsidRPr="0004240E">
              <w:rPr>
                <w:rFonts w:eastAsia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Замена изношенного участка тепловой сети с учетом регулировки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обеспечение бесперебойного теплоснабжения, снижение числа аварий на трассах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270,0</w:t>
            </w:r>
          </w:p>
        </w:tc>
        <w:tc>
          <w:tcPr>
            <w:tcW w:w="4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130,0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140,0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</w:tr>
      <w:tr w:rsidR="007D649E" w:rsidRPr="0004240E" w:rsidTr="007D649E">
        <w:trPr>
          <w:trHeight w:val="52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 </w:t>
            </w:r>
            <w:r w:rsidR="00F064EE">
              <w:rPr>
                <w:rFonts w:eastAsia="Times New Roman"/>
                <w:color w:val="000000"/>
                <w:sz w:val="12"/>
                <w:szCs w:val="12"/>
              </w:rPr>
              <w:t>1.6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Итого по котельной:</w:t>
            </w:r>
          </w:p>
        </w:tc>
        <w:tc>
          <w:tcPr>
            <w:tcW w:w="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1190,0</w:t>
            </w:r>
          </w:p>
        </w:tc>
        <w:tc>
          <w:tcPr>
            <w:tcW w:w="4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30,0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150,0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80,0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90,0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130,0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70,0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140,0</w:t>
            </w:r>
          </w:p>
        </w:tc>
        <w:tc>
          <w:tcPr>
            <w:tcW w:w="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0,0</w:t>
            </w:r>
          </w:p>
        </w:tc>
      </w:tr>
      <w:tr w:rsidR="00A173D1" w:rsidRPr="0004240E" w:rsidTr="007D649E">
        <w:trPr>
          <w:trHeight w:val="276"/>
        </w:trPr>
        <w:tc>
          <w:tcPr>
            <w:tcW w:w="14754" w:type="dxa"/>
            <w:gridSpan w:val="6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3D1" w:rsidRPr="0004240E" w:rsidRDefault="00F064EE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>
              <w:rPr>
                <w:rFonts w:eastAsia="Times New Roman"/>
                <w:color w:val="000000"/>
                <w:sz w:val="12"/>
                <w:szCs w:val="12"/>
              </w:rPr>
              <w:t xml:space="preserve">2. </w:t>
            </w:r>
            <w:r w:rsidR="00A173D1" w:rsidRPr="0004240E">
              <w:rPr>
                <w:rFonts w:eastAsia="Times New Roman"/>
                <w:color w:val="000000"/>
                <w:sz w:val="12"/>
                <w:szCs w:val="12"/>
              </w:rPr>
              <w:t xml:space="preserve">Котельная (Вологодская область, </w:t>
            </w:r>
            <w:proofErr w:type="spellStart"/>
            <w:r w:rsidR="00A173D1" w:rsidRPr="0004240E">
              <w:rPr>
                <w:rFonts w:eastAsia="Times New Roman"/>
                <w:color w:val="000000"/>
                <w:sz w:val="12"/>
                <w:szCs w:val="12"/>
              </w:rPr>
              <w:t>Усть-Кубинский</w:t>
            </w:r>
            <w:proofErr w:type="spellEnd"/>
            <w:r w:rsidR="00A173D1" w:rsidRPr="0004240E">
              <w:rPr>
                <w:rFonts w:eastAsia="Times New Roman"/>
                <w:color w:val="000000"/>
                <w:sz w:val="12"/>
                <w:szCs w:val="12"/>
              </w:rPr>
              <w:t xml:space="preserve"> район, с. Устье, ул. Октябрьская 4б)</w:t>
            </w:r>
          </w:p>
        </w:tc>
      </w:tr>
      <w:tr w:rsidR="007D649E" w:rsidRPr="0004240E" w:rsidTr="00F064EE">
        <w:trPr>
          <w:trHeight w:val="127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F064EE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>
              <w:rPr>
                <w:rFonts w:eastAsia="Times New Roman"/>
                <w:color w:val="000000"/>
                <w:sz w:val="12"/>
                <w:szCs w:val="12"/>
              </w:rPr>
              <w:t>2.</w:t>
            </w:r>
            <w:r w:rsidR="00A173D1" w:rsidRPr="0004240E">
              <w:rPr>
                <w:rFonts w:eastAsia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 xml:space="preserve">Замена изношенных участков тепловой сети с учетом  регулировки </w:t>
            </w:r>
          </w:p>
        </w:tc>
        <w:tc>
          <w:tcPr>
            <w:tcW w:w="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обеспечение бесперебойного теплоснабжения, снижение числа аварий на трассах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2500,0</w:t>
            </w:r>
          </w:p>
        </w:tc>
        <w:tc>
          <w:tcPr>
            <w:tcW w:w="4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</w:tr>
      <w:tr w:rsidR="00A173D1" w:rsidRPr="0004240E" w:rsidTr="007D649E">
        <w:trPr>
          <w:trHeight w:val="276"/>
        </w:trPr>
        <w:tc>
          <w:tcPr>
            <w:tcW w:w="14754" w:type="dxa"/>
            <w:gridSpan w:val="6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3D1" w:rsidRPr="0004240E" w:rsidRDefault="00F064EE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>
              <w:rPr>
                <w:rFonts w:eastAsia="Times New Roman"/>
                <w:color w:val="000000"/>
                <w:sz w:val="12"/>
                <w:szCs w:val="12"/>
              </w:rPr>
              <w:t xml:space="preserve">3. </w:t>
            </w:r>
            <w:r w:rsidR="00A173D1" w:rsidRPr="0004240E">
              <w:rPr>
                <w:rFonts w:eastAsia="Times New Roman"/>
                <w:color w:val="000000"/>
                <w:sz w:val="12"/>
                <w:szCs w:val="12"/>
              </w:rPr>
              <w:t xml:space="preserve">Котельная (Вологодская область, </w:t>
            </w:r>
            <w:proofErr w:type="spellStart"/>
            <w:r w:rsidR="00A173D1" w:rsidRPr="0004240E">
              <w:rPr>
                <w:rFonts w:eastAsia="Times New Roman"/>
                <w:color w:val="000000"/>
                <w:sz w:val="12"/>
                <w:szCs w:val="12"/>
              </w:rPr>
              <w:t>Усть-Кубинский</w:t>
            </w:r>
            <w:proofErr w:type="spellEnd"/>
            <w:r w:rsidR="00A173D1" w:rsidRPr="0004240E">
              <w:rPr>
                <w:rFonts w:eastAsia="Times New Roman"/>
                <w:color w:val="000000"/>
                <w:sz w:val="12"/>
                <w:szCs w:val="12"/>
              </w:rPr>
              <w:t xml:space="preserve"> район, с. Устье, ул. Мира)</w:t>
            </w:r>
          </w:p>
        </w:tc>
      </w:tr>
      <w:tr w:rsidR="007D649E" w:rsidRPr="0004240E" w:rsidTr="00F064EE">
        <w:trPr>
          <w:trHeight w:val="128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F064EE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>
              <w:rPr>
                <w:rFonts w:eastAsia="Times New Roman"/>
                <w:color w:val="000000"/>
                <w:sz w:val="12"/>
                <w:szCs w:val="12"/>
              </w:rPr>
              <w:t>3.</w:t>
            </w:r>
            <w:r w:rsidR="00A173D1" w:rsidRPr="0004240E">
              <w:rPr>
                <w:rFonts w:eastAsia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 xml:space="preserve">Замена изношенных участков тепловой сети с учетом  регулировки </w:t>
            </w:r>
          </w:p>
        </w:tc>
        <w:tc>
          <w:tcPr>
            <w:tcW w:w="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обеспечение бесперебойного теплоснабжения, снижение числа аварий на трассах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2500,0</w:t>
            </w:r>
          </w:p>
        </w:tc>
        <w:tc>
          <w:tcPr>
            <w:tcW w:w="4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100,0</w:t>
            </w:r>
          </w:p>
        </w:tc>
      </w:tr>
      <w:tr w:rsidR="00A173D1" w:rsidRPr="0004240E" w:rsidTr="00F064EE">
        <w:trPr>
          <w:trHeight w:val="31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Итого по котельным:</w:t>
            </w:r>
          </w:p>
        </w:tc>
        <w:tc>
          <w:tcPr>
            <w:tcW w:w="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6190,0</w:t>
            </w:r>
          </w:p>
        </w:tc>
        <w:tc>
          <w:tcPr>
            <w:tcW w:w="4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230,0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350,0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280,0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400,0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300,0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290,0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400,0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330,0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270,0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340,0</w:t>
            </w:r>
          </w:p>
        </w:tc>
        <w:tc>
          <w:tcPr>
            <w:tcW w:w="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3D1" w:rsidRPr="0004240E" w:rsidRDefault="00A173D1" w:rsidP="00AF470C">
            <w:pPr>
              <w:shd w:val="clear" w:color="auto" w:fill="auto"/>
              <w:ind w:firstLine="0"/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04240E">
              <w:rPr>
                <w:rFonts w:eastAsia="Times New Roman"/>
                <w:color w:val="000000"/>
                <w:sz w:val="12"/>
                <w:szCs w:val="12"/>
              </w:rPr>
              <w:t>200,0</w:t>
            </w:r>
          </w:p>
        </w:tc>
      </w:tr>
    </w:tbl>
    <w:p w:rsidR="00A173D1" w:rsidRPr="0004240E" w:rsidRDefault="00A173D1" w:rsidP="00A173D1">
      <w:pPr>
        <w:rPr>
          <w:sz w:val="12"/>
          <w:szCs w:val="12"/>
        </w:rPr>
      </w:pPr>
    </w:p>
    <w:p w:rsidR="003F1748" w:rsidRDefault="003F1748"/>
    <w:sectPr w:rsidR="003F1748" w:rsidSect="00801E3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A173D1"/>
    <w:rsid w:val="0014797D"/>
    <w:rsid w:val="00381D7C"/>
    <w:rsid w:val="003D6F03"/>
    <w:rsid w:val="003F1748"/>
    <w:rsid w:val="0046048B"/>
    <w:rsid w:val="007A5C92"/>
    <w:rsid w:val="007D649E"/>
    <w:rsid w:val="00A165C3"/>
    <w:rsid w:val="00A173D1"/>
    <w:rsid w:val="00F064EE"/>
    <w:rsid w:val="00F66CA0"/>
    <w:rsid w:val="00FD1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D1"/>
    <w:pPr>
      <w:shd w:val="clear" w:color="auto" w:fill="FFFFFF"/>
      <w:ind w:firstLine="70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73D1"/>
    <w:pPr>
      <w:ind w:firstLine="567"/>
    </w:pPr>
    <w:rPr>
      <w:rFonts w:eastAsia="Times New Roman"/>
      <w:szCs w:val="20"/>
    </w:rPr>
  </w:style>
  <w:style w:type="character" w:customStyle="1" w:styleId="a4">
    <w:name w:val="Основной текст с отступом Знак"/>
    <w:basedOn w:val="a0"/>
    <w:link w:val="a3"/>
    <w:rsid w:val="00A173D1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a5">
    <w:name w:val="Normal (Web)"/>
    <w:basedOn w:val="a"/>
    <w:uiPriority w:val="99"/>
    <w:unhideWhenUsed/>
    <w:rsid w:val="00A173D1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1011</Words>
  <Characters>5764</Characters>
  <Application>Microsoft Office Word</Application>
  <DocSecurity>0</DocSecurity>
  <Lines>48</Lines>
  <Paragraphs>13</Paragraphs>
  <ScaleCrop>false</ScaleCrop>
  <Company>Reanimator Extreme Edition</Company>
  <LinksUpToDate>false</LinksUpToDate>
  <CharactersWithSpaces>6762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2018-12-14T07:35:00Z</dcterms:created>
  <dcterms:modified xsi:type="dcterms:W3CDTF">2018-12-24T11:29:00Z</dcterms:modified>
</cp:coreProperties>
</file>